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0001897130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65"/>
        <w:gridCol w:w="4140"/>
      </w:tblGrid>
      <w:tr>
        <w:trPr/>
        <w:tc>
          <w:tcPr>
            <w:tcW w:w="6065" w:type="dxa"/>
            <w:tcBorders/>
            <w:vAlign w:val="center"/>
          </w:tcPr>
          <w:p>
            <w:pPr>
              <w:pStyle w:val="TableContents"/>
              <w:bidi w:val="0"/>
              <w:spacing w:before="0" w:after="283"/>
              <w:jc w:val="left"/>
              <w:rPr/>
            </w:pPr>
            <w:r>
              <w:rPr/>
              <w:t>Name of Issuer</w:t>
            </w:r>
          </w:p>
        </w:tc>
        <w:tc>
          <w:tcPr>
            <w:tcW w:w="4140" w:type="dxa"/>
            <w:tcBorders/>
            <w:vAlign w:val="center"/>
          </w:tcPr>
          <w:p>
            <w:pPr>
              <w:pStyle w:val="TableContents"/>
              <w:bidi w:val="0"/>
              <w:spacing w:before="0" w:after="0"/>
              <w:jc w:val="left"/>
              <w:rPr/>
            </w:pPr>
            <w:r>
              <w:rPr/>
              <w:t>CarGurus, Inc.</w:t>
            </w:r>
          </w:p>
        </w:tc>
      </w:tr>
      <w:tr>
        <w:trPr/>
        <w:tc>
          <w:tcPr>
            <w:tcW w:w="6065" w:type="dxa"/>
            <w:tcBorders/>
            <w:vAlign w:val="center"/>
          </w:tcPr>
          <w:p>
            <w:pPr>
              <w:pStyle w:val="TableContents"/>
              <w:bidi w:val="0"/>
              <w:spacing w:before="0" w:after="283"/>
              <w:jc w:val="left"/>
              <w:rPr/>
            </w:pPr>
            <w:r>
              <w:rPr/>
              <w:t>SEC File Number</w:t>
            </w:r>
          </w:p>
        </w:tc>
        <w:tc>
          <w:tcPr>
            <w:tcW w:w="4140" w:type="dxa"/>
            <w:tcBorders/>
            <w:vAlign w:val="center"/>
          </w:tcPr>
          <w:p>
            <w:pPr>
              <w:pStyle w:val="TableContents"/>
              <w:bidi w:val="0"/>
              <w:spacing w:before="0" w:after="0"/>
              <w:jc w:val="left"/>
              <w:rPr/>
            </w:pPr>
            <w:r>
              <w:rPr/>
              <w:t>001-38233</w:t>
            </w:r>
          </w:p>
        </w:tc>
      </w:tr>
      <w:tr>
        <w:trPr/>
        <w:tc>
          <w:tcPr>
            <w:tcW w:w="6065" w:type="dxa"/>
            <w:tcBorders/>
            <w:vAlign w:val="center"/>
          </w:tcPr>
          <w:p>
            <w:pPr>
              <w:pStyle w:val="TableContents"/>
              <w:bidi w:val="0"/>
              <w:spacing w:before="0" w:after="283"/>
              <w:jc w:val="left"/>
              <w:rPr/>
            </w:pPr>
            <w:r>
              <w:rPr/>
              <w:t>Address of Issuer</w:t>
            </w:r>
          </w:p>
        </w:tc>
        <w:tc>
          <w:tcPr>
            <w:tcW w:w="4140" w:type="dxa"/>
            <w:tcBorders/>
            <w:vAlign w:val="center"/>
          </w:tcPr>
          <w:p>
            <w:pPr>
              <w:pStyle w:val="TableContents"/>
              <w:bidi w:val="0"/>
              <w:spacing w:before="0" w:after="0"/>
              <w:jc w:val="left"/>
              <w:rPr/>
            </w:pPr>
            <w:r>
              <w:rPr/>
              <w:t>1001 BOYLSTON STREET</w:t>
              <w:br/>
              <w:t>16TH FLOOR</w:t>
              <w:br/>
              <w:t>BOSTON</w:t>
              <w:br/>
              <w:t xml:space="preserve">MASSACHUSETTS </w:t>
              <w:br/>
              <w:t>02115</w:t>
            </w:r>
          </w:p>
        </w:tc>
      </w:tr>
      <w:tr>
        <w:trPr/>
        <w:tc>
          <w:tcPr>
            <w:tcW w:w="6065" w:type="dxa"/>
            <w:tcBorders/>
            <w:vAlign w:val="center"/>
          </w:tcPr>
          <w:p>
            <w:pPr>
              <w:pStyle w:val="TableContents"/>
              <w:bidi w:val="0"/>
              <w:spacing w:before="0" w:after="283"/>
              <w:jc w:val="left"/>
              <w:rPr/>
            </w:pPr>
            <w:r>
              <w:rPr/>
              <w:t>Phone</w:t>
            </w:r>
          </w:p>
        </w:tc>
        <w:tc>
          <w:tcPr>
            <w:tcW w:w="4140" w:type="dxa"/>
            <w:tcBorders/>
            <w:vAlign w:val="center"/>
          </w:tcPr>
          <w:p>
            <w:pPr>
              <w:pStyle w:val="TableContents"/>
              <w:bidi w:val="0"/>
              <w:spacing w:before="0" w:after="0"/>
              <w:jc w:val="left"/>
              <w:rPr/>
            </w:pPr>
            <w:r>
              <w:rPr/>
              <w:t>617 354 0068</w:t>
            </w:r>
          </w:p>
        </w:tc>
      </w:tr>
      <w:tr>
        <w:trPr/>
        <w:tc>
          <w:tcPr>
            <w:tcW w:w="6065" w:type="dxa"/>
            <w:tcBorders/>
            <w:vAlign w:val="center"/>
          </w:tcPr>
          <w:p>
            <w:pPr>
              <w:pStyle w:val="TableContents"/>
              <w:bidi w:val="0"/>
              <w:spacing w:before="0" w:after="283"/>
              <w:jc w:val="left"/>
              <w:rPr/>
            </w:pPr>
            <w:r>
              <w:rPr/>
              <w:t>Name of Person for Whose Account the Securities are To Be Sold</w:t>
            </w:r>
          </w:p>
        </w:tc>
        <w:tc>
          <w:tcPr>
            <w:tcW w:w="4140" w:type="dxa"/>
            <w:tcBorders/>
            <w:vAlign w:val="center"/>
          </w:tcPr>
          <w:p>
            <w:pPr>
              <w:pStyle w:val="TableContents"/>
              <w:bidi w:val="0"/>
              <w:spacing w:before="0" w:after="0"/>
              <w:jc w:val="left"/>
              <w:rPr/>
            </w:pPr>
            <w:r>
              <w:rPr/>
              <w:t>Sarnoff Dafna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65" w:type="dxa"/>
            <w:tcBorders/>
            <w:vAlign w:val="center"/>
          </w:tcPr>
          <w:p>
            <w:pPr>
              <w:pStyle w:val="TableContents"/>
              <w:bidi w:val="0"/>
              <w:spacing w:before="0" w:after="283"/>
              <w:jc w:val="left"/>
              <w:rPr/>
            </w:pPr>
            <w:r>
              <w:rPr/>
              <w:t>Relationship to Issuer</w:t>
            </w:r>
          </w:p>
        </w:tc>
        <w:tc>
          <w:tcPr>
            <w:tcW w:w="414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Class A</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7234</w:t>
            </w:r>
          </w:p>
        </w:tc>
        <w:tc>
          <w:tcPr>
            <w:tcW w:w="1377" w:type="dxa"/>
            <w:tcBorders/>
            <w:vAlign w:val="center"/>
          </w:tcPr>
          <w:p>
            <w:pPr>
              <w:pStyle w:val="TableContents"/>
              <w:bidi w:val="0"/>
              <w:spacing w:before="0" w:after="283"/>
              <w:jc w:val="left"/>
              <w:rPr/>
            </w:pPr>
            <w:r>
              <w:rPr/>
              <w:t>214271.08</w:t>
            </w:r>
          </w:p>
        </w:tc>
        <w:tc>
          <w:tcPr>
            <w:tcW w:w="1552" w:type="dxa"/>
            <w:tcBorders/>
            <w:vAlign w:val="center"/>
          </w:tcPr>
          <w:p>
            <w:pPr>
              <w:pStyle w:val="TableContents"/>
              <w:bidi w:val="0"/>
              <w:spacing w:before="0" w:after="283"/>
              <w:jc w:val="left"/>
              <w:rPr/>
            </w:pPr>
            <w:r>
              <w:rPr/>
              <w:t>75309865</w:t>
            </w:r>
          </w:p>
        </w:tc>
        <w:tc>
          <w:tcPr>
            <w:tcW w:w="1567" w:type="dxa"/>
            <w:tcBorders/>
            <w:vAlign w:val="center"/>
          </w:tcPr>
          <w:p>
            <w:pPr>
              <w:pStyle w:val="TableContents"/>
              <w:bidi w:val="0"/>
              <w:spacing w:before="0" w:after="283"/>
              <w:jc w:val="left"/>
              <w:rPr/>
            </w:pPr>
            <w:r>
              <w:rPr/>
              <w:t>10/02/2026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10"/>
        <w:gridCol w:w="1128"/>
        <w:gridCol w:w="1486"/>
        <w:gridCol w:w="1201"/>
        <w:gridCol w:w="528"/>
        <w:gridCol w:w="1128"/>
        <w:gridCol w:w="1191"/>
        <w:gridCol w:w="1070"/>
        <w:gridCol w:w="1663"/>
      </w:tblGrid>
      <w:tr>
        <w:trPr/>
        <w:tc>
          <w:tcPr>
            <w:tcW w:w="810" w:type="dxa"/>
            <w:tcBorders/>
            <w:vAlign w:val="center"/>
          </w:tcPr>
          <w:p>
            <w:pPr>
              <w:pStyle w:val="TableHeading"/>
              <w:suppressLineNumbers/>
              <w:bidi w:val="0"/>
              <w:spacing w:before="0" w:after="283"/>
              <w:jc w:val="center"/>
              <w:rPr/>
            </w:pPr>
            <w:r>
              <w:rPr/>
              <w:t>Title of the Class</w:t>
            </w:r>
          </w:p>
        </w:tc>
        <w:tc>
          <w:tcPr>
            <w:tcW w:w="1128" w:type="dxa"/>
            <w:tcBorders/>
            <w:vAlign w:val="center"/>
          </w:tcPr>
          <w:p>
            <w:pPr>
              <w:pStyle w:val="TableHeading"/>
              <w:suppressLineNumbers/>
              <w:bidi w:val="0"/>
              <w:spacing w:before="0" w:after="283"/>
              <w:jc w:val="center"/>
              <w:rPr/>
            </w:pPr>
            <w:r>
              <w:rPr/>
              <w:t>Date you Acquired</w:t>
            </w:r>
          </w:p>
        </w:tc>
        <w:tc>
          <w:tcPr>
            <w:tcW w:w="1486" w:type="dxa"/>
            <w:tcBorders/>
            <w:vAlign w:val="center"/>
          </w:tcPr>
          <w:p>
            <w:pPr>
              <w:pStyle w:val="TableHeading"/>
              <w:suppressLineNumbers/>
              <w:bidi w:val="0"/>
              <w:spacing w:before="0" w:after="283"/>
              <w:jc w:val="center"/>
              <w:rPr/>
            </w:pPr>
            <w:r>
              <w:rPr/>
              <w:t>Nature of Acquisition Transaction</w:t>
            </w:r>
          </w:p>
        </w:tc>
        <w:tc>
          <w:tcPr>
            <w:tcW w:w="1201" w:type="dxa"/>
            <w:tcBorders/>
            <w:vAlign w:val="center"/>
          </w:tcPr>
          <w:p>
            <w:pPr>
              <w:pStyle w:val="TableHeading"/>
              <w:suppressLineNumbers/>
              <w:bidi w:val="0"/>
              <w:spacing w:before="0" w:after="283"/>
              <w:jc w:val="center"/>
              <w:rPr/>
            </w:pPr>
            <w:r>
              <w:rPr/>
              <w:t>Name of Person from Whom Acquired</w:t>
            </w:r>
          </w:p>
        </w:tc>
        <w:tc>
          <w:tcPr>
            <w:tcW w:w="528" w:type="dxa"/>
            <w:tcBorders/>
            <w:vAlign w:val="center"/>
          </w:tcPr>
          <w:p>
            <w:pPr>
              <w:pStyle w:val="TableHeading"/>
              <w:suppressLineNumbers/>
              <w:bidi w:val="0"/>
              <w:spacing w:before="0" w:after="283"/>
              <w:jc w:val="center"/>
              <w:rPr/>
            </w:pPr>
            <w:r>
              <w:rPr/>
              <w:t>Is this a Gift?</w:t>
            </w:r>
          </w:p>
        </w:tc>
        <w:tc>
          <w:tcPr>
            <w:tcW w:w="1128" w:type="dxa"/>
            <w:tcBorders/>
            <w:vAlign w:val="center"/>
          </w:tcPr>
          <w:p>
            <w:pPr>
              <w:pStyle w:val="TableHeading"/>
              <w:suppressLineNumbers/>
              <w:bidi w:val="0"/>
              <w:spacing w:before="0" w:after="283"/>
              <w:jc w:val="center"/>
              <w:rPr/>
            </w:pPr>
            <w:r>
              <w:rPr/>
              <w:t>Date Donor Acquired</w:t>
            </w:r>
          </w:p>
        </w:tc>
        <w:tc>
          <w:tcPr>
            <w:tcW w:w="1191" w:type="dxa"/>
            <w:tcBorders/>
            <w:vAlign w:val="center"/>
          </w:tcPr>
          <w:p>
            <w:pPr>
              <w:pStyle w:val="TableHeading"/>
              <w:suppressLineNumbers/>
              <w:bidi w:val="0"/>
              <w:spacing w:before="0" w:after="283"/>
              <w:jc w:val="center"/>
              <w:rPr/>
            </w:pPr>
            <w:r>
              <w:rPr/>
              <w:t>Amount of Securities Acquired</w:t>
            </w:r>
          </w:p>
        </w:tc>
        <w:tc>
          <w:tcPr>
            <w:tcW w:w="1070" w:type="dxa"/>
            <w:tcBorders/>
            <w:vAlign w:val="center"/>
          </w:tcPr>
          <w:p>
            <w:pPr>
              <w:pStyle w:val="TableHeading"/>
              <w:suppressLineNumbers/>
              <w:bidi w:val="0"/>
              <w:spacing w:before="0" w:after="283"/>
              <w:jc w:val="center"/>
              <w:rPr/>
            </w:pPr>
            <w:r>
              <w:rPr/>
              <w:t>Date of Payment</w:t>
            </w:r>
          </w:p>
        </w:tc>
        <w:tc>
          <w:tcPr>
            <w:tcW w:w="1663" w:type="dxa"/>
            <w:tcBorders/>
            <w:vAlign w:val="center"/>
          </w:tcPr>
          <w:p>
            <w:pPr>
              <w:pStyle w:val="TableHeading"/>
              <w:suppressLineNumbers/>
              <w:bidi w:val="0"/>
              <w:spacing w:before="0" w:after="283"/>
              <w:jc w:val="center"/>
              <w:rPr/>
            </w:pPr>
            <w:r>
              <w:rPr/>
              <w:t xml:space="preserve">Nature of Payment </w:t>
            </w:r>
            <w:r>
              <w:rPr>
                <w:b/>
              </w:rPr>
              <w:t>*</w:t>
            </w:r>
          </w:p>
        </w:tc>
      </w:tr>
      <w:tr>
        <w:trPr/>
        <w:tc>
          <w:tcPr>
            <w:tcW w:w="810" w:type="dxa"/>
            <w:tcBorders/>
            <w:vAlign w:val="center"/>
          </w:tcPr>
          <w:p>
            <w:pPr>
              <w:pStyle w:val="TableContents"/>
              <w:bidi w:val="0"/>
              <w:spacing w:before="0" w:after="283"/>
              <w:jc w:val="left"/>
              <w:rPr/>
            </w:pPr>
            <w:r>
              <w:rPr/>
              <w:t>Class A</w:t>
            </w:r>
          </w:p>
        </w:tc>
        <w:tc>
          <w:tcPr>
            <w:tcW w:w="1128" w:type="dxa"/>
            <w:tcBorders/>
            <w:vAlign w:val="center"/>
          </w:tcPr>
          <w:p>
            <w:pPr>
              <w:pStyle w:val="TableContents"/>
              <w:bidi w:val="0"/>
              <w:spacing w:before="0" w:after="283"/>
              <w:jc w:val="left"/>
              <w:rPr/>
            </w:pPr>
            <w:r>
              <w:rPr/>
              <w:t>10/01/2026</w:t>
            </w:r>
          </w:p>
        </w:tc>
        <w:tc>
          <w:tcPr>
            <w:tcW w:w="1486" w:type="dxa"/>
            <w:tcBorders/>
            <w:vAlign w:val="center"/>
          </w:tcPr>
          <w:p>
            <w:pPr>
              <w:pStyle w:val="TableContents"/>
              <w:bidi w:val="0"/>
              <w:spacing w:before="0" w:after="283"/>
              <w:jc w:val="left"/>
              <w:rPr/>
            </w:pPr>
            <w:r>
              <w:rPr/>
              <w:t>Restricted Stock Vesting</w:t>
            </w:r>
          </w:p>
        </w:tc>
        <w:tc>
          <w:tcPr>
            <w:tcW w:w="1201" w:type="dxa"/>
            <w:tcBorders/>
            <w:vAlign w:val="center"/>
          </w:tcPr>
          <w:p>
            <w:pPr>
              <w:pStyle w:val="TableContents"/>
              <w:bidi w:val="0"/>
              <w:spacing w:before="0" w:after="283"/>
              <w:jc w:val="left"/>
              <w:rPr/>
            </w:pPr>
            <w:r>
              <w:rPr/>
              <w:t>Issuer</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pPr>
            <w:r>
              <w:rPr/>
              <w:t>7234</w:t>
            </w:r>
          </w:p>
        </w:tc>
        <w:tc>
          <w:tcPr>
            <w:tcW w:w="1070" w:type="dxa"/>
            <w:tcBorders/>
            <w:vAlign w:val="center"/>
          </w:tcPr>
          <w:p>
            <w:pPr>
              <w:pStyle w:val="TableContents"/>
              <w:bidi w:val="0"/>
              <w:spacing w:before="0" w:after="283"/>
              <w:jc w:val="left"/>
              <w:rPr/>
            </w:pPr>
            <w:r>
              <w:rPr/>
              <w:t>10/01/2026</w:t>
            </w:r>
          </w:p>
        </w:tc>
        <w:tc>
          <w:tcPr>
            <w:tcW w:w="1663"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14"/>
        <w:gridCol w:w="2989"/>
        <w:gridCol w:w="954"/>
        <w:gridCol w:w="1574"/>
        <w:gridCol w:w="1774"/>
      </w:tblGrid>
      <w:tr>
        <w:trPr/>
        <w:tc>
          <w:tcPr>
            <w:tcW w:w="2914" w:type="dxa"/>
            <w:tcBorders/>
            <w:vAlign w:val="center"/>
          </w:tcPr>
          <w:p>
            <w:pPr>
              <w:pStyle w:val="TableHeading"/>
              <w:suppressLineNumbers/>
              <w:bidi w:val="0"/>
              <w:spacing w:before="0" w:after="283"/>
              <w:jc w:val="center"/>
              <w:rPr/>
            </w:pPr>
            <w:r>
              <w:rPr/>
              <w:t>Name and Address of Seller</w:t>
            </w:r>
          </w:p>
        </w:tc>
        <w:tc>
          <w:tcPr>
            <w:tcW w:w="2989"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4" w:type="dxa"/>
            <w:tcBorders/>
            <w:vAlign w:val="center"/>
          </w:tcPr>
          <w:p>
            <w:pPr>
              <w:pStyle w:val="TableHeading"/>
              <w:suppressLineNumbers/>
              <w:bidi w:val="0"/>
              <w:spacing w:before="0" w:after="283"/>
              <w:jc w:val="center"/>
              <w:rPr/>
            </w:pPr>
            <w:r>
              <w:rPr/>
              <w:t>Amount of Securities Sold</w:t>
            </w:r>
          </w:p>
        </w:tc>
        <w:tc>
          <w:tcPr>
            <w:tcW w:w="1774" w:type="dxa"/>
            <w:tcBorders/>
            <w:vAlign w:val="center"/>
          </w:tcPr>
          <w:p>
            <w:pPr>
              <w:pStyle w:val="TableHeading"/>
              <w:suppressLineNumbers/>
              <w:bidi w:val="0"/>
              <w:spacing w:before="0" w:after="283"/>
              <w:jc w:val="center"/>
              <w:rPr/>
            </w:pPr>
            <w:r>
              <w:rPr/>
              <w:t>Gross Proceeds</w:t>
            </w:r>
          </w:p>
        </w:tc>
      </w:tr>
      <w:tr>
        <w:trPr/>
        <w:tc>
          <w:tcPr>
            <w:tcW w:w="2914" w:type="dxa"/>
            <w:tcBorders/>
            <w:vAlign w:val="center"/>
          </w:tcPr>
          <w:p>
            <w:pPr>
              <w:pStyle w:val="TableContents"/>
              <w:bidi w:val="0"/>
              <w:spacing w:before="0" w:after="283"/>
              <w:jc w:val="left"/>
              <w:rPr/>
            </w:pPr>
            <w:r>
              <w:rPr/>
              <w:t>Dafna Sarnoff</w:t>
              <w:br/>
              <w:t>1001 Boylston Street</w:t>
              <w:br/>
              <w:t>16th Floor</w:t>
              <w:br/>
              <w:t>Boston   MA   02115</w:t>
            </w:r>
          </w:p>
        </w:tc>
        <w:tc>
          <w:tcPr>
            <w:tcW w:w="2989" w:type="dxa"/>
            <w:tcBorders/>
            <w:vAlign w:val="center"/>
          </w:tcPr>
          <w:p>
            <w:pPr>
              <w:pStyle w:val="TableContents"/>
              <w:bidi w:val="0"/>
              <w:spacing w:before="0" w:after="283"/>
              <w:jc w:val="left"/>
              <w:rPr/>
            </w:pPr>
            <w:r>
              <w:rPr/>
              <w:t>Class A</w:t>
            </w:r>
          </w:p>
        </w:tc>
        <w:tc>
          <w:tcPr>
            <w:tcW w:w="954" w:type="dxa"/>
            <w:tcBorders/>
            <w:vAlign w:val="center"/>
          </w:tcPr>
          <w:p>
            <w:pPr>
              <w:pStyle w:val="TableContents"/>
              <w:bidi w:val="0"/>
              <w:spacing w:before="0" w:after="283"/>
              <w:jc w:val="left"/>
              <w:rPr/>
            </w:pPr>
            <w:r>
              <w:rPr/>
              <w:t>08/13/2026</w:t>
            </w:r>
          </w:p>
        </w:tc>
        <w:tc>
          <w:tcPr>
            <w:tcW w:w="1574" w:type="dxa"/>
            <w:tcBorders/>
            <w:vAlign w:val="center"/>
          </w:tcPr>
          <w:p>
            <w:pPr>
              <w:pStyle w:val="TableContents"/>
              <w:bidi w:val="0"/>
              <w:spacing w:before="0" w:after="283"/>
              <w:jc w:val="left"/>
              <w:rPr/>
            </w:pPr>
            <w:r>
              <w:rPr/>
              <w:t>17151</w:t>
            </w:r>
          </w:p>
        </w:tc>
        <w:tc>
          <w:tcPr>
            <w:tcW w:w="1774" w:type="dxa"/>
            <w:tcBorders/>
            <w:vAlign w:val="center"/>
          </w:tcPr>
          <w:p>
            <w:pPr>
              <w:pStyle w:val="TableContents"/>
              <w:bidi w:val="0"/>
              <w:spacing w:before="0" w:after="283"/>
              <w:jc w:val="left"/>
              <w:rPr/>
            </w:pPr>
            <w:r>
              <w:rPr/>
              <w:t>634587.00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16"/>
        <w:gridCol w:w="6289"/>
      </w:tblGrid>
      <w:tr>
        <w:trPr/>
        <w:tc>
          <w:tcPr>
            <w:tcW w:w="3916" w:type="dxa"/>
            <w:tcBorders/>
            <w:vAlign w:val="center"/>
          </w:tcPr>
          <w:p>
            <w:pPr>
              <w:pStyle w:val="TableContents"/>
              <w:bidi w:val="0"/>
              <w:spacing w:before="0" w:after="283"/>
              <w:jc w:val="left"/>
              <w:rPr/>
            </w:pPr>
            <w:r>
              <w:rPr/>
              <w:t>Remarks</w:t>
            </w:r>
          </w:p>
        </w:tc>
        <w:tc>
          <w:tcPr>
            <w:tcW w:w="6289" w:type="dxa"/>
            <w:tcBorders/>
            <w:vAlign w:val="center"/>
          </w:tcPr>
          <w:p>
            <w:pPr>
              <w:pStyle w:val="TableContents"/>
              <w:bidi w:val="0"/>
              <w:spacing w:before="0" w:after="283"/>
              <w:jc w:val="left"/>
              <w:rPr>
                <w:sz w:val="4"/>
                <w:szCs w:val="4"/>
              </w:rPr>
            </w:pPr>
            <w:r>
              <w:rPr>
                <w:sz w:val="4"/>
                <w:szCs w:val="4"/>
              </w:rPr>
            </w:r>
          </w:p>
        </w:tc>
      </w:tr>
      <w:tr>
        <w:trPr/>
        <w:tc>
          <w:tcPr>
            <w:tcW w:w="3916" w:type="dxa"/>
            <w:tcBorders/>
            <w:vAlign w:val="center"/>
          </w:tcPr>
          <w:p>
            <w:pPr>
              <w:pStyle w:val="TableContents"/>
              <w:bidi w:val="0"/>
              <w:spacing w:before="0" w:after="283"/>
              <w:jc w:val="left"/>
              <w:rPr/>
            </w:pPr>
            <w:r>
              <w:rPr/>
              <w:t>Date of Notice</w:t>
            </w:r>
          </w:p>
        </w:tc>
        <w:tc>
          <w:tcPr>
            <w:tcW w:w="6289" w:type="dxa"/>
            <w:tcBorders/>
            <w:vAlign w:val="center"/>
          </w:tcPr>
          <w:p>
            <w:pPr>
              <w:pStyle w:val="TableContents"/>
              <w:bidi w:val="0"/>
              <w:spacing w:before="0" w:after="0"/>
              <w:jc w:val="left"/>
              <w:rPr/>
            </w:pPr>
            <w:r>
              <w:rPr/>
              <w:t>10/02/2026</w:t>
            </w:r>
          </w:p>
        </w:tc>
      </w:tr>
      <w:tr>
        <w:trPr/>
        <w:tc>
          <w:tcPr>
            <w:tcW w:w="3916" w:type="dxa"/>
            <w:tcBorders/>
            <w:vAlign w:val="center"/>
          </w:tcPr>
          <w:p>
            <w:pPr>
              <w:pStyle w:val="TableContents"/>
              <w:bidi w:val="0"/>
              <w:spacing w:before="0" w:after="283"/>
              <w:jc w:val="left"/>
              <w:rPr/>
            </w:pPr>
            <w:r>
              <w:rPr/>
              <w:t>Date of Plan Adoption or Giving of Instruction, If Relying on Rule 10b5-1</w:t>
            </w:r>
          </w:p>
        </w:tc>
        <w:tc>
          <w:tcPr>
            <w:tcW w:w="6289" w:type="dxa"/>
            <w:tcBorders/>
            <w:vAlign w:val="center"/>
          </w:tcPr>
          <w:p>
            <w:pPr>
              <w:pStyle w:val="TableContents"/>
              <w:bidi w:val="0"/>
              <w:spacing w:before="0" w:after="0"/>
              <w:jc w:val="left"/>
              <w:rPr/>
            </w:pPr>
            <w:r>
              <w:rPr/>
              <w:t>05/12/2026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16" w:type="dxa"/>
            <w:tcBorders/>
            <w:vAlign w:val="center"/>
          </w:tcPr>
          <w:p>
            <w:pPr>
              <w:pStyle w:val="TableContents"/>
              <w:bidi w:val="0"/>
              <w:spacing w:before="0" w:after="283"/>
              <w:jc w:val="left"/>
              <w:rPr/>
            </w:pPr>
            <w:r>
              <w:rPr/>
              <w:t>Signature</w:t>
            </w:r>
          </w:p>
        </w:tc>
        <w:tc>
          <w:tcPr>
            <w:tcW w:w="6289" w:type="dxa"/>
            <w:tcBorders/>
            <w:vAlign w:val="center"/>
          </w:tcPr>
          <w:p>
            <w:pPr>
              <w:pStyle w:val="TableContents"/>
              <w:bidi w:val="0"/>
              <w:spacing w:before="0" w:after="0"/>
              <w:jc w:val="left"/>
              <w:rPr/>
            </w:pPr>
            <w:r>
              <w:rPr/>
              <w:t>/s/ Emily Navaro, as a duly authorized representative of Fidelity Brokerage Services LLC, as attorney-in-fact for Dafna Sarnoff.</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632</Words>
  <Characters>3208</Characters>
  <CharactersWithSpaces>3779</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