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0001899207</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CarGurus,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001-38233</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1001 BOYLSTON STREET</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02115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617 354 0068</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Quinn Matthew Todd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5056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188892.16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81236954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5056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01/05/2026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11/26/2024</w:t>
      </w:r>
    </w:p>
    <w:p>
      <w:pPr>
        <w:spacing w:after="0" w:line="623" w:lineRule="exact"/>
        <w:rPr>
          <w:sz w:val="20"/>
          <w:szCs w:val="20"/>
          <w:color w:val="auto"/>
        </w:rPr>
      </w:pPr>
    </w:p>
    <w:p>
      <w:pPr>
        <w:sectPr>
          <w:pgSz w:w="11900" w:h="16838" w:orient="portrait"/>
          <w:cols w:equalWidth="0" w:num="2">
            <w:col w:w="3420" w:space="720"/>
            <w:col w:w="71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Matthew Quinn</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2026-01-05T10:12:12Z</dcterms:created>
  <dcterms:modified xsi:type="dcterms:W3CDTF">2026-01-05T10:12:12Z</dcterms:modified>
</cp:coreProperties>
</file>